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B" w:rsidRPr="008202BB" w:rsidRDefault="008202BB" w:rsidP="008202BB">
      <w:pPr>
        <w:widowControl w:val="0"/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02BB" w:rsidRPr="008202BB" w:rsidRDefault="008202BB" w:rsidP="008202BB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8202BB" w:rsidRPr="008202BB" w:rsidRDefault="008202BB" w:rsidP="008202BB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82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202BB" w:rsidRPr="008202BB" w:rsidRDefault="008202BB" w:rsidP="008202BB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8202BB" w:rsidRPr="008202BB" w:rsidRDefault="008202BB" w:rsidP="008202BB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2BB" w:rsidRPr="008202BB" w:rsidRDefault="008202BB" w:rsidP="008202BB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7AE4" w:rsidRDefault="00287AE4" w:rsidP="008202BB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E4" w:rsidRDefault="00287AE4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E4" w:rsidRDefault="00287AE4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E4" w:rsidRDefault="00287AE4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E4" w:rsidRDefault="00287AE4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E4" w:rsidRPr="00104B4D" w:rsidRDefault="00104B4D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B4D">
        <w:rPr>
          <w:rFonts w:ascii="Times New Roman" w:hAnsi="Times New Roman" w:cs="Times New Roman"/>
          <w:sz w:val="28"/>
          <w:szCs w:val="28"/>
        </w:rPr>
        <w:t xml:space="preserve">      16.10.2017          </w:t>
      </w:r>
      <w:r w:rsidR="008202BB">
        <w:rPr>
          <w:rFonts w:ascii="Times New Roman" w:hAnsi="Times New Roman" w:cs="Times New Roman"/>
          <w:sz w:val="28"/>
          <w:szCs w:val="28"/>
        </w:rPr>
        <w:t>№</w:t>
      </w:r>
      <w:r w:rsidRPr="00104B4D">
        <w:rPr>
          <w:rFonts w:ascii="Times New Roman" w:hAnsi="Times New Roman" w:cs="Times New Roman"/>
          <w:sz w:val="28"/>
          <w:szCs w:val="28"/>
        </w:rPr>
        <w:t xml:space="preserve">          876</w:t>
      </w:r>
    </w:p>
    <w:p w:rsidR="00287AE4" w:rsidRDefault="00287AE4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4D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04B4D" w:rsidRDefault="00104B4D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F4221">
        <w:rPr>
          <w:rFonts w:ascii="Times New Roman" w:hAnsi="Times New Roman" w:cs="Times New Roman"/>
          <w:sz w:val="28"/>
          <w:szCs w:val="28"/>
        </w:rPr>
        <w:t xml:space="preserve"> утверждении Основных направлени</w:t>
      </w:r>
      <w:r w:rsidR="00CE2330">
        <w:rPr>
          <w:rFonts w:ascii="Times New Roman" w:hAnsi="Times New Roman" w:cs="Times New Roman"/>
          <w:sz w:val="28"/>
          <w:szCs w:val="28"/>
        </w:rPr>
        <w:t>й</w:t>
      </w:r>
      <w:r w:rsidR="005F4221">
        <w:rPr>
          <w:rFonts w:ascii="Times New Roman" w:hAnsi="Times New Roman" w:cs="Times New Roman"/>
          <w:sz w:val="28"/>
          <w:szCs w:val="28"/>
        </w:rPr>
        <w:t xml:space="preserve"> </w:t>
      </w:r>
      <w:r w:rsidRPr="0004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042549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04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9C57AE">
        <w:rPr>
          <w:rFonts w:ascii="Times New Roman" w:hAnsi="Times New Roman" w:cs="Times New Roman"/>
          <w:sz w:val="28"/>
          <w:szCs w:val="28"/>
        </w:rPr>
        <w:t>8-2020</w:t>
      </w:r>
      <w:r w:rsidRPr="000425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53AA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172</w:t>
        </w:r>
      </w:hyperlink>
      <w:r w:rsidRPr="00453A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C6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процессе, утверждённым решением Совета депутатов городского поселения «Рабочий поселок Чегдомын» от 22.10.2013г.</w:t>
      </w:r>
      <w:r>
        <w:rPr>
          <w:rFonts w:ascii="Times New Roman" w:hAnsi="Times New Roman" w:cs="Times New Roman"/>
          <w:sz w:val="28"/>
          <w:szCs w:val="28"/>
        </w:rPr>
        <w:t>№ 15</w:t>
      </w:r>
      <w:r w:rsidRPr="006915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поселении «Рабочий поселок Чегдомын»</w:t>
      </w:r>
      <w:r w:rsidRPr="00453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5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BF" w:rsidRPr="00453AA7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02BF" w:rsidRPr="00453AA7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A7">
        <w:rPr>
          <w:rFonts w:ascii="Times New Roman" w:hAnsi="Times New Roman" w:cs="Times New Roman"/>
          <w:sz w:val="28"/>
          <w:szCs w:val="28"/>
        </w:rPr>
        <w:t xml:space="preserve">1. Утвердить прилагаемые Основные </w:t>
      </w:r>
      <w:hyperlink w:anchor="Par28" w:history="1">
        <w:r w:rsidRPr="00453AA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45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453AA7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3AA7">
        <w:rPr>
          <w:rFonts w:ascii="Times New Roman" w:hAnsi="Times New Roman" w:cs="Times New Roman"/>
          <w:sz w:val="28"/>
          <w:szCs w:val="28"/>
        </w:rPr>
        <w:t>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C57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9C57AE">
        <w:rPr>
          <w:rFonts w:ascii="Times New Roman" w:hAnsi="Times New Roman" w:cs="Times New Roman"/>
          <w:sz w:val="28"/>
          <w:szCs w:val="28"/>
        </w:rPr>
        <w:t>20</w:t>
      </w:r>
      <w:r w:rsidRPr="00453AA7">
        <w:rPr>
          <w:rFonts w:ascii="Times New Roman" w:hAnsi="Times New Roman" w:cs="Times New Roman"/>
          <w:sz w:val="28"/>
          <w:szCs w:val="28"/>
        </w:rPr>
        <w:t>годы.</w:t>
      </w: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Заместителю главы городского поселения «Рабочий поселок Чегдомын» по вопросам экономики и финансам</w:t>
      </w:r>
      <w:r w:rsidRPr="0045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(Т.А.Васьковой) </w:t>
      </w:r>
      <w:r w:rsidRPr="00453AA7">
        <w:rPr>
          <w:rFonts w:ascii="Times New Roman" w:hAnsi="Times New Roman" w:cs="Times New Roman"/>
          <w:sz w:val="28"/>
          <w:szCs w:val="28"/>
        </w:rPr>
        <w:t xml:space="preserve">обеспечить составление проекта местного бюджета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57AE">
        <w:rPr>
          <w:rFonts w:ascii="Times New Roman" w:hAnsi="Times New Roman" w:cs="Times New Roman"/>
          <w:sz w:val="28"/>
          <w:szCs w:val="28"/>
        </w:rPr>
        <w:t>8</w:t>
      </w:r>
      <w:r w:rsidRPr="00453A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C57AE">
        <w:rPr>
          <w:rFonts w:ascii="Times New Roman" w:hAnsi="Times New Roman" w:cs="Times New Roman"/>
          <w:sz w:val="28"/>
          <w:szCs w:val="28"/>
        </w:rPr>
        <w:t xml:space="preserve">9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57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5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53AA7">
        <w:rPr>
          <w:rFonts w:ascii="Times New Roman" w:hAnsi="Times New Roman" w:cs="Times New Roman"/>
          <w:sz w:val="28"/>
          <w:szCs w:val="28"/>
        </w:rPr>
        <w:t xml:space="preserve">основе Основных </w:t>
      </w:r>
      <w:hyperlink w:anchor="Par28" w:history="1">
        <w:r w:rsidRPr="00453AA7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45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453AA7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3AA7">
        <w:rPr>
          <w:rFonts w:ascii="Times New Roman" w:hAnsi="Times New Roman" w:cs="Times New Roman"/>
          <w:sz w:val="28"/>
          <w:szCs w:val="28"/>
        </w:rPr>
        <w:t>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C57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C57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453AA7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5F4221" w:rsidRPr="005F4221" w:rsidRDefault="005F4221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21"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915C6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E2330">
        <w:rPr>
          <w:rFonts w:ascii="Times New Roman" w:hAnsi="Times New Roman" w:cs="Times New Roman"/>
          <w:sz w:val="28"/>
          <w:szCs w:val="28"/>
        </w:rPr>
        <w:t xml:space="preserve">10.11.2016г. № 888 </w:t>
      </w:r>
      <w:r>
        <w:rPr>
          <w:rFonts w:ascii="Times New Roman" w:hAnsi="Times New Roman" w:cs="Times New Roman"/>
          <w:sz w:val="28"/>
          <w:szCs w:val="28"/>
        </w:rPr>
        <w:t>«Об утверждении Основных направлениях бюджетной политики</w:t>
      </w:r>
      <w:r w:rsidRPr="005F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04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2017-2019</w:t>
      </w:r>
      <w:r w:rsidRPr="000425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»</w:t>
      </w:r>
    </w:p>
    <w:p w:rsidR="008A02BF" w:rsidRPr="00453AA7" w:rsidRDefault="005F4221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2BF" w:rsidRPr="00453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02BF" w:rsidRPr="00453A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02BF" w:rsidRPr="00453A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8A02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A02BF" w:rsidRDefault="005F4221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2BF" w:rsidRPr="00453AA7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 w:rsidR="008A02BF">
        <w:rPr>
          <w:rFonts w:ascii="Times New Roman" w:hAnsi="Times New Roman" w:cs="Times New Roman"/>
          <w:sz w:val="28"/>
          <w:szCs w:val="28"/>
        </w:rPr>
        <w:t>т в силу после его</w:t>
      </w:r>
      <w:r w:rsidR="008A02BF" w:rsidRPr="00453AA7">
        <w:rPr>
          <w:rFonts w:ascii="Times New Roman" w:hAnsi="Times New Roman" w:cs="Times New Roman"/>
          <w:sz w:val="28"/>
          <w:szCs w:val="28"/>
        </w:rPr>
        <w:t xml:space="preserve"> </w:t>
      </w:r>
      <w:r w:rsidR="008A02B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A02BF" w:rsidRPr="00453AA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BF" w:rsidRDefault="009C57AE" w:rsidP="008A0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8A0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2B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</w:t>
      </w:r>
      <w:r w:rsidR="00287A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4B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0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С.Н.Касимов</w:t>
      </w:r>
      <w:proofErr w:type="spellEnd"/>
      <w:r w:rsidR="008A02B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BF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B4D" w:rsidRDefault="00104B4D" w:rsidP="008A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7AE" w:rsidRDefault="00104B4D" w:rsidP="0010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BF" w:rsidRPr="00042549" w:rsidRDefault="008A02BF" w:rsidP="00287A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549">
        <w:rPr>
          <w:rFonts w:ascii="Times New Roman" w:hAnsi="Times New Roman" w:cs="Times New Roman"/>
          <w:sz w:val="28"/>
          <w:szCs w:val="28"/>
        </w:rPr>
        <w:t>УТВЕРЖДЕНЫ</w:t>
      </w:r>
    </w:p>
    <w:p w:rsidR="008A02BF" w:rsidRDefault="008A02BF" w:rsidP="00287A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Pr="0004254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8A02BF" w:rsidRDefault="008A02BF" w:rsidP="00287A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городского поселения </w:t>
      </w:r>
    </w:p>
    <w:p w:rsidR="005F4221" w:rsidRDefault="008A02BF" w:rsidP="00287A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«Рабочий поселок Чегдомын»</w:t>
      </w:r>
    </w:p>
    <w:p w:rsidR="008A02BF" w:rsidRDefault="005F4221" w:rsidP="005F4221">
      <w:pPr>
        <w:widowControl w:val="0"/>
        <w:tabs>
          <w:tab w:val="center" w:pos="4677"/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104B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04B4D">
        <w:rPr>
          <w:rFonts w:ascii="Times New Roman" w:hAnsi="Times New Roman" w:cs="Times New Roman"/>
          <w:sz w:val="28"/>
          <w:szCs w:val="28"/>
        </w:rPr>
        <w:t xml:space="preserve"> 16.10.2017г</w:t>
      </w:r>
      <w:r>
        <w:rPr>
          <w:rFonts w:ascii="Times New Roman" w:hAnsi="Times New Roman" w:cs="Times New Roman"/>
          <w:sz w:val="28"/>
          <w:szCs w:val="28"/>
        </w:rPr>
        <w:t>.  №</w:t>
      </w:r>
      <w:r w:rsidR="00104B4D">
        <w:rPr>
          <w:rFonts w:ascii="Times New Roman" w:hAnsi="Times New Roman" w:cs="Times New Roman"/>
          <w:sz w:val="28"/>
          <w:szCs w:val="28"/>
        </w:rPr>
        <w:t xml:space="preserve"> 876</w:t>
      </w:r>
    </w:p>
    <w:p w:rsidR="008A02BF" w:rsidRPr="00042549" w:rsidRDefault="008A02BF" w:rsidP="00287A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A02BF" w:rsidRPr="00042549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2BF" w:rsidRPr="000F51D9" w:rsidRDefault="008A02BF" w:rsidP="008A0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8"/>
      <w:bookmarkEnd w:id="1"/>
      <w:r w:rsidRPr="000F51D9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Cs/>
          <w:sz w:val="28"/>
          <w:szCs w:val="28"/>
        </w:rPr>
        <w:t>бюджетной политики</w:t>
      </w:r>
    </w:p>
    <w:p w:rsidR="008A02BF" w:rsidRPr="000F51D9" w:rsidRDefault="008A02BF" w:rsidP="008A0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1D9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</w:p>
    <w:p w:rsidR="008A02BF" w:rsidRPr="000F51D9" w:rsidRDefault="008A02BF" w:rsidP="008A0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1D9">
        <w:rPr>
          <w:rFonts w:ascii="Times New Roman" w:hAnsi="Times New Roman" w:cs="Times New Roman"/>
          <w:bCs/>
          <w:sz w:val="28"/>
          <w:szCs w:val="28"/>
        </w:rPr>
        <w:t>на 201</w:t>
      </w:r>
      <w:r w:rsidR="009C57A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9C57AE">
        <w:rPr>
          <w:rFonts w:ascii="Times New Roman" w:hAnsi="Times New Roman" w:cs="Times New Roman"/>
          <w:bCs/>
          <w:sz w:val="28"/>
          <w:szCs w:val="28"/>
        </w:rPr>
        <w:t>20</w:t>
      </w:r>
      <w:r w:rsidRPr="000F51D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8A02BF" w:rsidRPr="00042549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2BF" w:rsidRPr="00042549" w:rsidRDefault="008A02BF" w:rsidP="008A02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2549">
        <w:rPr>
          <w:rFonts w:ascii="Times New Roman" w:hAnsi="Times New Roman" w:cs="Times New Roman"/>
          <w:sz w:val="28"/>
          <w:szCs w:val="28"/>
        </w:rPr>
        <w:t xml:space="preserve">1. 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Pr="00042549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04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9C57AE">
        <w:rPr>
          <w:rFonts w:ascii="Times New Roman" w:hAnsi="Times New Roman" w:cs="Times New Roman"/>
          <w:sz w:val="28"/>
          <w:szCs w:val="28"/>
        </w:rPr>
        <w:t>8</w:t>
      </w:r>
      <w:r w:rsidRPr="0004254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9C57A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C57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042549">
        <w:rPr>
          <w:rFonts w:ascii="Times New Roman" w:hAnsi="Times New Roman" w:cs="Times New Roman"/>
          <w:sz w:val="28"/>
          <w:szCs w:val="28"/>
        </w:rPr>
        <w:t xml:space="preserve">сформированы в соответствии Бюджетным </w:t>
      </w:r>
      <w:hyperlink r:id="rId7" w:history="1">
        <w:r w:rsidRPr="00042549">
          <w:rPr>
            <w:rFonts w:ascii="Times New Roman" w:hAnsi="Times New Roman" w:cs="Times New Roman"/>
            <w:sz w:val="28"/>
            <w:szCs w:val="28"/>
          </w:rPr>
          <w:t>посланием</w:t>
        </w:r>
      </w:hyperlink>
      <w:r w:rsidRPr="000425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</w:t>
      </w:r>
      <w:r>
        <w:rPr>
          <w:rFonts w:ascii="Times New Roman" w:hAnsi="Times New Roman" w:cs="Times New Roman"/>
          <w:sz w:val="28"/>
          <w:szCs w:val="28"/>
        </w:rPr>
        <w:t xml:space="preserve">ранию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 бюджетной политике в 201</w:t>
      </w:r>
      <w:r w:rsidR="00CE2330">
        <w:rPr>
          <w:rFonts w:ascii="Times New Roman" w:hAnsi="Times New Roman" w:cs="Times New Roman"/>
          <w:sz w:val="28"/>
          <w:szCs w:val="28"/>
        </w:rPr>
        <w:t>6 - 2018</w:t>
      </w:r>
      <w:r w:rsidRPr="00042549">
        <w:rPr>
          <w:rFonts w:ascii="Times New Roman" w:hAnsi="Times New Roman" w:cs="Times New Roman"/>
          <w:sz w:val="28"/>
          <w:szCs w:val="28"/>
        </w:rPr>
        <w:t xml:space="preserve"> годах".</w:t>
      </w:r>
    </w:p>
    <w:p w:rsidR="008A02BF" w:rsidRPr="000F51D9" w:rsidRDefault="008A02BF" w:rsidP="008A02B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.  </w:t>
      </w:r>
      <w:r w:rsidRPr="000F51D9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Основная цель бюджетной политики  – повышение качества жизни населения.</w:t>
      </w:r>
    </w:p>
    <w:p w:rsidR="008A02BF" w:rsidRPr="000F51D9" w:rsidRDefault="00CE2330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2BF" w:rsidRPr="000F51D9">
        <w:rPr>
          <w:rFonts w:ascii="Times New Roman" w:hAnsi="Times New Roman" w:cs="Times New Roman"/>
          <w:sz w:val="28"/>
          <w:szCs w:val="28"/>
        </w:rPr>
        <w:t>Данная стратегическая цель будет обеспечиваться через достижение следующих целей: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обеспечение сбалансированного экономического развития поселения;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увеличение доходов населения;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развитие инженерной и транспортной инфраструктуры;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повышение естественного прироста населения, улучшение здоровья населения.</w:t>
      </w:r>
    </w:p>
    <w:p w:rsidR="008A02BF" w:rsidRPr="000F51D9" w:rsidRDefault="00CE2330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02BF" w:rsidRPr="000F51D9">
        <w:rPr>
          <w:rFonts w:ascii="Times New Roman" w:hAnsi="Times New Roman" w:cs="Times New Roman"/>
          <w:sz w:val="28"/>
          <w:szCs w:val="28"/>
        </w:rPr>
        <w:t>Для достижения описанных целей  администрации поселения  предстоит решить  следующие задачи: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стимулирование условий для внедрения перспективных видов инновационной продукции, работ и услуг;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создание условий для социального развития территории;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развитие инженерных сетей;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предпринимательства;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 xml:space="preserve">- внедрение в органах и структурных подразделениях администрации городского поселения новых принципов и процедур управления по результатам, стандартов муниципальных услуг; повышение эффективности взаимодействия органов, и структурных подразделений администрации и </w:t>
      </w:r>
      <w:r w:rsidRPr="000F51D9">
        <w:rPr>
          <w:rFonts w:ascii="Times New Roman" w:hAnsi="Times New Roman" w:cs="Times New Roman"/>
          <w:sz w:val="28"/>
          <w:szCs w:val="28"/>
        </w:rPr>
        <w:lastRenderedPageBreak/>
        <w:t>гражданского общества, а также повышение прозрачности деятельности администрации поселения;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 повышение обеспеченности населения услугами культуры, социальной защиты населения, физической культуры и спорта, содействие занятости населения, повышение профессионализма и конкурентоспособности трудовых ресурсов через реализацию муниципальных программ;</w:t>
      </w:r>
    </w:p>
    <w:p w:rsidR="008A02BF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 xml:space="preserve">- создание условий для капитального ремонта жилищного фонда и  увеличения объемов жилищного строительства через  реализацию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D9">
        <w:rPr>
          <w:rFonts w:ascii="Times New Roman" w:hAnsi="Times New Roman" w:cs="Times New Roman"/>
          <w:sz w:val="28"/>
          <w:szCs w:val="28"/>
        </w:rPr>
        <w:t>программ капитального ремонта и жилищного строительства территории.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330">
        <w:rPr>
          <w:rFonts w:ascii="Times New Roman" w:hAnsi="Times New Roman" w:cs="Times New Roman"/>
          <w:sz w:val="28"/>
          <w:szCs w:val="28"/>
        </w:rPr>
        <w:t xml:space="preserve">2. </w:t>
      </w:r>
      <w:r w:rsidRPr="000F51D9">
        <w:rPr>
          <w:rFonts w:ascii="Times New Roman" w:hAnsi="Times New Roman" w:cs="Times New Roman"/>
          <w:sz w:val="28"/>
          <w:szCs w:val="28"/>
        </w:rPr>
        <w:t xml:space="preserve">При решении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0F51D9">
        <w:rPr>
          <w:rFonts w:ascii="Times New Roman" w:hAnsi="Times New Roman" w:cs="Times New Roman"/>
          <w:sz w:val="28"/>
          <w:szCs w:val="28"/>
        </w:rPr>
        <w:t>задач будут использованы следующие инструменты бюджетной политики: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повышение заработной платы работников бюджетной сферы;</w:t>
      </w:r>
    </w:p>
    <w:p w:rsidR="008A02BF" w:rsidRPr="000F51D9" w:rsidRDefault="008A02BF" w:rsidP="008A02B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индексация публичных обязательств городского поселения;</w:t>
      </w:r>
    </w:p>
    <w:p w:rsidR="008A02BF" w:rsidRPr="000F51D9" w:rsidRDefault="008A02BF" w:rsidP="008A02BF">
      <w:pPr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- реализация муниципальных целевых программ.</w:t>
      </w:r>
    </w:p>
    <w:p w:rsidR="008A02BF" w:rsidRDefault="008A02BF" w:rsidP="008A02BF">
      <w:pPr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r w:rsidRPr="000F51D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51D9">
        <w:rPr>
          <w:rFonts w:ascii="Times New Roman" w:hAnsi="Times New Roman" w:cs="Times New Roman"/>
          <w:sz w:val="28"/>
          <w:szCs w:val="28"/>
        </w:rPr>
        <w:t xml:space="preserve"> по предотвращению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BF" w:rsidRPr="000F51D9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0">
        <w:rPr>
          <w:rFonts w:ascii="Times New Roman" w:hAnsi="Times New Roman" w:cs="Times New Roman"/>
          <w:sz w:val="28"/>
          <w:szCs w:val="28"/>
        </w:rPr>
        <w:t>При планировании бюджетных расходов на 201</w:t>
      </w:r>
      <w:r w:rsidR="00CE2330">
        <w:rPr>
          <w:rFonts w:ascii="Times New Roman" w:hAnsi="Times New Roman" w:cs="Times New Roman"/>
          <w:sz w:val="28"/>
          <w:szCs w:val="28"/>
        </w:rPr>
        <w:t>8</w:t>
      </w:r>
      <w:r w:rsidRPr="002D3780">
        <w:rPr>
          <w:rFonts w:ascii="Times New Roman" w:hAnsi="Times New Roman" w:cs="Times New Roman"/>
          <w:sz w:val="28"/>
          <w:szCs w:val="28"/>
        </w:rPr>
        <w:t xml:space="preserve"> – 20</w:t>
      </w:r>
      <w:r w:rsidR="00CE2330">
        <w:rPr>
          <w:rFonts w:ascii="Times New Roman" w:hAnsi="Times New Roman" w:cs="Times New Roman"/>
          <w:sz w:val="28"/>
          <w:szCs w:val="28"/>
        </w:rPr>
        <w:t>20</w:t>
      </w:r>
      <w:r w:rsidRPr="002D378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sz w:val="28"/>
          <w:szCs w:val="28"/>
        </w:rPr>
        <w:t>необходимо обеспечить безусловное выполнение указов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sz w:val="28"/>
          <w:szCs w:val="28"/>
        </w:rPr>
        <w:t>Российской Федерации, целевых показателей отраслевых "дорожных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sz w:val="28"/>
          <w:szCs w:val="28"/>
        </w:rPr>
        <w:t>карт"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BF" w:rsidRPr="002D3780" w:rsidRDefault="00CE2330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8A02BF">
        <w:rPr>
          <w:rFonts w:ascii="Times New Roman" w:hAnsi="Times New Roman" w:cs="Times New Roman"/>
          <w:sz w:val="28"/>
          <w:szCs w:val="28"/>
        </w:rPr>
        <w:t xml:space="preserve">.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Повышение эффективности бюджетных расходов.</w:t>
      </w:r>
    </w:p>
    <w:p w:rsidR="008A02BF" w:rsidRPr="002D3780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0">
        <w:rPr>
          <w:rFonts w:ascii="Times New Roman" w:hAnsi="Times New Roman" w:cs="Times New Roman"/>
          <w:sz w:val="28"/>
          <w:szCs w:val="28"/>
        </w:rPr>
        <w:t>Выполнение данной задачи включает:</w:t>
      </w:r>
    </w:p>
    <w:p w:rsidR="008A02BF" w:rsidRPr="002D3780" w:rsidRDefault="00CE2330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.1. Повышение эффективности и результативности</w:t>
      </w:r>
      <w:r w:rsidR="008A0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инструментов программного управления</w:t>
      </w:r>
      <w:r w:rsidR="008A02BF" w:rsidRPr="002D378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02BF" w:rsidRPr="002D3780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0">
        <w:rPr>
          <w:rFonts w:ascii="Times New Roman" w:hAnsi="Times New Roman" w:cs="Times New Roman"/>
          <w:sz w:val="28"/>
          <w:szCs w:val="28"/>
        </w:rPr>
        <w:t>Предполагается сохранить на очередной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sz w:val="28"/>
          <w:szCs w:val="28"/>
        </w:rPr>
        <w:t>долю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D3780">
        <w:rPr>
          <w:rFonts w:ascii="Times New Roman" w:hAnsi="Times New Roman" w:cs="Times New Roman"/>
          <w:sz w:val="28"/>
          <w:szCs w:val="28"/>
        </w:rPr>
        <w:t>, формируемую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D378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3780">
        <w:rPr>
          <w:rFonts w:ascii="Times New Roman" w:hAnsi="Times New Roman" w:cs="Times New Roman"/>
          <w:sz w:val="28"/>
          <w:szCs w:val="28"/>
        </w:rPr>
        <w:t xml:space="preserve">, на уровне не менее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780">
        <w:rPr>
          <w:rFonts w:ascii="Times New Roman" w:hAnsi="Times New Roman" w:cs="Times New Roman"/>
          <w:sz w:val="28"/>
          <w:szCs w:val="28"/>
        </w:rPr>
        <w:t>0 процентов.</w:t>
      </w:r>
    </w:p>
    <w:p w:rsidR="008A02BF" w:rsidRPr="000F51D9" w:rsidRDefault="00CE2330" w:rsidP="008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2BF">
        <w:rPr>
          <w:rFonts w:ascii="Times New Roman" w:hAnsi="Times New Roman" w:cs="Times New Roman"/>
          <w:sz w:val="28"/>
          <w:szCs w:val="28"/>
        </w:rPr>
        <w:t xml:space="preserve">.2. </w:t>
      </w:r>
      <w:r w:rsidR="008A02BF" w:rsidRPr="000F51D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сфере дорожного хозяйства  осуществляется из дорожного фонда и местного бюджета и направляется на </w:t>
      </w:r>
      <w:r w:rsidR="008A02BF" w:rsidRPr="000F51D9">
        <w:rPr>
          <w:rStyle w:val="a4"/>
          <w:rFonts w:ascii="Times New Roman" w:hAnsi="Times New Roman" w:cs="Times New Roman"/>
          <w:sz w:val="28"/>
          <w:szCs w:val="28"/>
        </w:rPr>
        <w:t xml:space="preserve">содержание, ремонт </w:t>
      </w:r>
      <w:r w:rsidR="008A02BF" w:rsidRPr="000F51D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значения.</w:t>
      </w:r>
    </w:p>
    <w:p w:rsidR="008A02BF" w:rsidRPr="000F51D9" w:rsidRDefault="008A02BF" w:rsidP="008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51D9">
        <w:rPr>
          <w:rFonts w:ascii="Times New Roman" w:hAnsi="Times New Roman" w:cs="Times New Roman"/>
          <w:sz w:val="28"/>
          <w:szCs w:val="28"/>
        </w:rPr>
        <w:t xml:space="preserve"> 20</w:t>
      </w:r>
      <w:r w:rsidR="00CE233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E2330">
        <w:rPr>
          <w:rFonts w:ascii="Times New Roman" w:hAnsi="Times New Roman" w:cs="Times New Roman"/>
          <w:sz w:val="28"/>
          <w:szCs w:val="28"/>
        </w:rPr>
        <w:t xml:space="preserve">20 </w:t>
      </w:r>
      <w:r w:rsidRPr="000F51D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0F51D9">
        <w:rPr>
          <w:rFonts w:ascii="Times New Roman" w:hAnsi="Times New Roman" w:cs="Times New Roman"/>
          <w:sz w:val="28"/>
          <w:szCs w:val="28"/>
        </w:rPr>
        <w:t xml:space="preserve">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51D9">
        <w:rPr>
          <w:rFonts w:ascii="Times New Roman" w:hAnsi="Times New Roman" w:cs="Times New Roman"/>
          <w:sz w:val="28"/>
          <w:szCs w:val="28"/>
        </w:rPr>
        <w:t xml:space="preserve">тся средства на капитальный ремонт и ремонт дворовых территорий многоквартирных домов, проездов к дворовым территориям многоквартирных домов населенных пунктов. </w:t>
      </w:r>
    </w:p>
    <w:p w:rsidR="008A02BF" w:rsidRDefault="008A02BF" w:rsidP="008A02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  </w:t>
      </w:r>
      <w:r w:rsidRPr="000F51D9">
        <w:rPr>
          <w:rFonts w:ascii="Times New Roman" w:hAnsi="Times New Roman" w:cs="Times New Roman"/>
          <w:sz w:val="28"/>
          <w:szCs w:val="28"/>
        </w:rPr>
        <w:t>Основными направлениями  по благоустройству территории поселения планируются:</w:t>
      </w:r>
    </w:p>
    <w:p w:rsidR="008A02BF" w:rsidRDefault="008A02BF" w:rsidP="008A02B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1D9">
        <w:rPr>
          <w:rFonts w:ascii="Times New Roman" w:hAnsi="Times New Roman" w:cs="Times New Roman"/>
          <w:sz w:val="28"/>
          <w:szCs w:val="28"/>
        </w:rPr>
        <w:t xml:space="preserve">организация деятельности в части содержания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D9">
        <w:rPr>
          <w:rFonts w:ascii="Times New Roman" w:hAnsi="Times New Roman" w:cs="Times New Roman"/>
          <w:sz w:val="28"/>
          <w:szCs w:val="28"/>
        </w:rPr>
        <w:t>озеленения территории в  поселении;</w:t>
      </w:r>
    </w:p>
    <w:p w:rsidR="008A02BF" w:rsidRPr="000F51D9" w:rsidRDefault="008A02BF" w:rsidP="008A02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0F51D9">
        <w:rPr>
          <w:rFonts w:ascii="Times New Roman" w:hAnsi="Times New Roman" w:cs="Times New Roman"/>
          <w:sz w:val="28"/>
          <w:szCs w:val="28"/>
        </w:rPr>
        <w:t>организация уличного освещения населенных пунктов;</w:t>
      </w:r>
    </w:p>
    <w:p w:rsidR="008A02BF" w:rsidRPr="000F51D9" w:rsidRDefault="008A02BF" w:rsidP="008A02BF">
      <w:pPr>
        <w:numPr>
          <w:ilvl w:val="0"/>
          <w:numId w:val="1"/>
        </w:numPr>
        <w:tabs>
          <w:tab w:val="left" w:pos="1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организация содержания мест захоронения;</w:t>
      </w:r>
    </w:p>
    <w:p w:rsidR="008A02BF" w:rsidRPr="000F51D9" w:rsidRDefault="008A02BF" w:rsidP="008A02BF">
      <w:pPr>
        <w:numPr>
          <w:ilvl w:val="0"/>
          <w:numId w:val="1"/>
        </w:numPr>
        <w:tabs>
          <w:tab w:val="left" w:pos="1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организация сбора,  вывоза и утилизации бытовых отходов;</w:t>
      </w:r>
    </w:p>
    <w:p w:rsidR="008A02BF" w:rsidRDefault="008A02BF" w:rsidP="008A02BF">
      <w:pPr>
        <w:autoSpaceDE w:val="0"/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lastRenderedPageBreak/>
        <w:t>-    организация благоустройства населенных пунктов.</w:t>
      </w:r>
      <w:r w:rsidRPr="0030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BF" w:rsidRPr="000F51D9" w:rsidRDefault="008A02BF" w:rsidP="008A02BF">
      <w:pPr>
        <w:autoSpaceDE w:val="0"/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0F51D9">
        <w:rPr>
          <w:rFonts w:ascii="Times New Roman" w:hAnsi="Times New Roman" w:cs="Times New Roman"/>
          <w:sz w:val="28"/>
          <w:szCs w:val="28"/>
        </w:rPr>
        <w:t>Результат: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8A02BF" w:rsidRDefault="008A02BF" w:rsidP="008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0F51D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казенных муниципальных учреждений культурно-досугового типа является обеспечение условий по поддержке профессионального и любительского творчества, клубов по интересам и любительских объединений, организация и участие в смотрах, конкурсах, расширение  связей по созданию совместных мероприятий. </w:t>
      </w:r>
    </w:p>
    <w:p w:rsidR="008A02BF" w:rsidRPr="002D3780" w:rsidRDefault="00CE2330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2BF">
        <w:rPr>
          <w:rFonts w:ascii="Times New Roman" w:hAnsi="Times New Roman" w:cs="Times New Roman"/>
          <w:sz w:val="28"/>
          <w:szCs w:val="28"/>
        </w:rPr>
        <w:t>.</w:t>
      </w:r>
      <w:r w:rsidR="008A02BF" w:rsidRPr="00AE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Совершенствование системы государственных закупок и</w:t>
      </w:r>
      <w:r w:rsidR="008A0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повышение её эффективности.</w:t>
      </w:r>
    </w:p>
    <w:p w:rsidR="008A02BF" w:rsidRPr="002D3780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80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 на 201</w:t>
      </w:r>
      <w:r w:rsidR="00CE2330">
        <w:rPr>
          <w:rFonts w:ascii="Times New Roman" w:hAnsi="Times New Roman" w:cs="Times New Roman"/>
          <w:bCs/>
          <w:sz w:val="28"/>
          <w:szCs w:val="28"/>
        </w:rPr>
        <w:t>8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</w:t>
      </w:r>
      <w:r w:rsidR="00CE233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CE233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2D3780">
        <w:rPr>
          <w:rFonts w:ascii="Times New Roman" w:hAnsi="Times New Roman" w:cs="Times New Roman"/>
          <w:bCs/>
          <w:sz w:val="28"/>
          <w:szCs w:val="28"/>
        </w:rPr>
        <w:t>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формирование планов и планов – графиков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D3780">
        <w:rPr>
          <w:rFonts w:ascii="Times New Roman" w:hAnsi="Times New Roman" w:cs="Times New Roman"/>
          <w:bCs/>
          <w:sz w:val="28"/>
          <w:szCs w:val="28"/>
        </w:rPr>
        <w:t>ных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будут осуществляться в соответствии требованиями к закупаемым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товарам, работам, услугам, на основании 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правил нормирования.</w:t>
      </w:r>
    </w:p>
    <w:p w:rsidR="008A02BF" w:rsidRPr="002D3780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80">
        <w:rPr>
          <w:rFonts w:ascii="Times New Roman" w:hAnsi="Times New Roman" w:cs="Times New Roman"/>
          <w:bCs/>
          <w:sz w:val="28"/>
          <w:szCs w:val="28"/>
        </w:rPr>
        <w:t>Применение правил нормирования в сфере закупок позволит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повысить эффективность использования средств бюджета,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том числе путем пресечения закупок товаров, работ, услуг,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имеют избыточные потребительские свойства или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предметами роскоши.</w:t>
      </w:r>
    </w:p>
    <w:p w:rsidR="008A02BF" w:rsidRPr="00ED4A93" w:rsidRDefault="00CE2330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2BF">
        <w:rPr>
          <w:rFonts w:ascii="Times New Roman" w:hAnsi="Times New Roman" w:cs="Times New Roman"/>
          <w:sz w:val="28"/>
          <w:szCs w:val="28"/>
        </w:rPr>
        <w:t xml:space="preserve">. </w:t>
      </w:r>
      <w:r w:rsidR="008A02BF" w:rsidRPr="00AE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Повышение операционной эффективности расходования</w:t>
      </w:r>
      <w:r w:rsidR="008A0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бюджетных средств</w:t>
      </w:r>
      <w:proofErr w:type="gramStart"/>
      <w:r w:rsidR="008A02BF" w:rsidRPr="002D378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A02BF" w:rsidRPr="002D3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ED4A9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="008A02BF" w:rsidRPr="00ED4A93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="008A02BF" w:rsidRPr="00ED4A93">
        <w:rPr>
          <w:rFonts w:ascii="Times New Roman" w:hAnsi="Times New Roman" w:cs="Times New Roman"/>
          <w:bCs/>
          <w:iCs/>
          <w:sz w:val="28"/>
          <w:szCs w:val="28"/>
        </w:rPr>
        <w:t>оддержание ликвидности единого счета бюджета городского поселения, равномерного исполнения бюджетных средств в течение финансового года, расширение сферы применения принципов казначейского исполнения расходов)</w:t>
      </w:r>
      <w:r w:rsidR="008A02BF" w:rsidRPr="00ED4A9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02BF" w:rsidRPr="002D3780" w:rsidRDefault="00CE2330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02BF">
        <w:rPr>
          <w:rFonts w:ascii="Times New Roman" w:hAnsi="Times New Roman" w:cs="Times New Roman"/>
          <w:sz w:val="28"/>
          <w:szCs w:val="28"/>
        </w:rPr>
        <w:t>.</w:t>
      </w:r>
      <w:r w:rsidR="008A02BF" w:rsidRPr="00AE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</w:t>
      </w:r>
      <w:r w:rsidR="008A02BF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ного финансового</w:t>
      </w:r>
      <w:r w:rsidR="008A0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контроля.</w:t>
      </w:r>
    </w:p>
    <w:p w:rsidR="008A02BF" w:rsidRPr="002D3780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80">
        <w:rPr>
          <w:rFonts w:ascii="Times New Roman" w:hAnsi="Times New Roman" w:cs="Times New Roman"/>
          <w:bCs/>
          <w:sz w:val="28"/>
          <w:szCs w:val="28"/>
        </w:rPr>
        <w:t>В рамках решения данной задачи в 20</w:t>
      </w:r>
      <w:r w:rsidR="00CE2330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CE233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 будет продолжена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работа по совершенствованию нормативной правовой 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осуществления внутреннего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D3780">
        <w:rPr>
          <w:rFonts w:ascii="Times New Roman" w:hAnsi="Times New Roman" w:cs="Times New Roman"/>
          <w:bCs/>
          <w:sz w:val="28"/>
          <w:szCs w:val="28"/>
        </w:rPr>
        <w:t>ного контроля,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D3780">
        <w:rPr>
          <w:rFonts w:ascii="Times New Roman" w:hAnsi="Times New Roman" w:cs="Times New Roman"/>
          <w:bCs/>
          <w:sz w:val="28"/>
          <w:szCs w:val="28"/>
        </w:rPr>
        <w:t>повышению открытости и доступности информации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осуществлении внутреннего финансового контроля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средств.</w:t>
      </w:r>
    </w:p>
    <w:p w:rsidR="008A02BF" w:rsidRPr="002D3780" w:rsidRDefault="00CE2330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02BF">
        <w:rPr>
          <w:rFonts w:ascii="Times New Roman" w:hAnsi="Times New Roman" w:cs="Times New Roman"/>
          <w:sz w:val="28"/>
          <w:szCs w:val="28"/>
        </w:rPr>
        <w:t>.</w:t>
      </w:r>
      <w:r w:rsidR="008A02BF" w:rsidRPr="00AE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Повышение открытости и доступности бюджетных</w:t>
      </w:r>
      <w:r w:rsidR="008A0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данных.</w:t>
      </w:r>
    </w:p>
    <w:p w:rsidR="008A02BF" w:rsidRPr="002D3780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80">
        <w:rPr>
          <w:rFonts w:ascii="Times New Roman" w:hAnsi="Times New Roman" w:cs="Times New Roman"/>
          <w:bCs/>
          <w:sz w:val="28"/>
          <w:szCs w:val="28"/>
        </w:rPr>
        <w:t>Будет продолжена регулярная публикация "Бюджета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граждан" и "Отчета для граждан". </w:t>
      </w:r>
      <w:r>
        <w:rPr>
          <w:rFonts w:ascii="Times New Roman" w:hAnsi="Times New Roman" w:cs="Times New Roman"/>
          <w:bCs/>
          <w:sz w:val="28"/>
          <w:szCs w:val="28"/>
        </w:rPr>
        <w:t>Публичности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 процесса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Pr="002D3780">
        <w:rPr>
          <w:rFonts w:ascii="Times New Roman" w:hAnsi="Times New Roman" w:cs="Times New Roman"/>
          <w:bCs/>
          <w:sz w:val="28"/>
          <w:szCs w:val="28"/>
        </w:rPr>
        <w:t>ными финансами будет способствовать дальнейшее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совершенствование формата представления для граждан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о расходах бюджет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D3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02BF" w:rsidRDefault="00CE2330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A02BF">
        <w:rPr>
          <w:rFonts w:ascii="Times New Roman" w:hAnsi="Times New Roman" w:cs="Times New Roman"/>
          <w:bCs/>
          <w:sz w:val="28"/>
          <w:szCs w:val="28"/>
        </w:rPr>
        <w:t>.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 xml:space="preserve"> Включение процессов управления бюджетными данными</w:t>
      </w:r>
      <w:r w:rsidR="008A02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>в информационн</w:t>
      </w:r>
      <w:r w:rsidR="008A02BF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8A02BF">
        <w:rPr>
          <w:rFonts w:ascii="Times New Roman" w:hAnsi="Times New Roman" w:cs="Times New Roman"/>
          <w:bCs/>
          <w:sz w:val="28"/>
          <w:szCs w:val="28"/>
        </w:rPr>
        <w:t>е</w:t>
      </w:r>
      <w:r w:rsidR="008A02BF" w:rsidRPr="002D3780">
        <w:rPr>
          <w:rFonts w:ascii="Times New Roman" w:hAnsi="Times New Roman" w:cs="Times New Roman"/>
          <w:bCs/>
          <w:sz w:val="28"/>
          <w:szCs w:val="28"/>
        </w:rPr>
        <w:t xml:space="preserve"> "Электронный бюджет".</w:t>
      </w:r>
      <w:r w:rsidR="008A02BF" w:rsidRPr="00C075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02BF" w:rsidRPr="002D3780" w:rsidRDefault="008A02BF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80">
        <w:rPr>
          <w:rFonts w:ascii="Times New Roman" w:hAnsi="Times New Roman" w:cs="Times New Roman"/>
          <w:bCs/>
          <w:sz w:val="28"/>
          <w:szCs w:val="28"/>
        </w:rPr>
        <w:t>Предполагается поэтапная интеграция в информационную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систему "Электронный бюджет" процессов управления закупками,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бюджетных росписей главных распорядителей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07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бюджетных смет.</w:t>
      </w:r>
      <w:r w:rsidRPr="00C07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Внедрение компонентов информационной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"Электронный бюджет" позволит обеспечить стандартизацию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 xml:space="preserve">автоматизацию бюджетных </w:t>
      </w:r>
      <w:r w:rsidRPr="002D3780">
        <w:rPr>
          <w:rFonts w:ascii="Times New Roman" w:hAnsi="Times New Roman" w:cs="Times New Roman"/>
          <w:bCs/>
          <w:sz w:val="28"/>
          <w:szCs w:val="28"/>
        </w:rPr>
        <w:lastRenderedPageBreak/>
        <w:t>процедур, переход на юридически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значимый электронный документооборот, преемственность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780">
        <w:rPr>
          <w:rFonts w:ascii="Times New Roman" w:hAnsi="Times New Roman" w:cs="Times New Roman"/>
          <w:bCs/>
          <w:sz w:val="28"/>
          <w:szCs w:val="28"/>
        </w:rPr>
        <w:t>достоверность бюджетных данных.</w:t>
      </w:r>
    </w:p>
    <w:p w:rsidR="008A02BF" w:rsidRPr="002D3780" w:rsidRDefault="00685684" w:rsidP="008A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рамках формирования проекта бюджета городского поселения на 20</w:t>
      </w:r>
      <w:r w:rsidR="00CE233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–20</w:t>
      </w:r>
      <w:r w:rsidR="00CE23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предусмотрена разработка бюджетного прогноза сроком на 6 лет. Бюджетный прогноз позволит формировать необходимые финансовые резервы, механизмы управления рисками, определять предельные потолки расходов по муниципальным программам</w:t>
      </w:r>
    </w:p>
    <w:p w:rsidR="00D90384" w:rsidRDefault="00685684">
      <w:r>
        <w:t>___________________________________________________________________________________</w:t>
      </w:r>
    </w:p>
    <w:sectPr w:rsidR="00D90384" w:rsidSect="00287AE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2BF"/>
    <w:rsid w:val="00104B4D"/>
    <w:rsid w:val="00165196"/>
    <w:rsid w:val="00287AE4"/>
    <w:rsid w:val="002B28BC"/>
    <w:rsid w:val="005F4221"/>
    <w:rsid w:val="00685684"/>
    <w:rsid w:val="008202BB"/>
    <w:rsid w:val="008A02BF"/>
    <w:rsid w:val="009C57AE"/>
    <w:rsid w:val="00CB2C1F"/>
    <w:rsid w:val="00CE2330"/>
    <w:rsid w:val="00D90384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BF"/>
  </w:style>
  <w:style w:type="paragraph" w:styleId="1">
    <w:name w:val="heading 1"/>
    <w:basedOn w:val="a"/>
    <w:next w:val="a"/>
    <w:link w:val="10"/>
    <w:uiPriority w:val="99"/>
    <w:qFormat/>
    <w:rsid w:val="008A02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2BF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A02BF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8A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3B56A4BCAEE396FE79937806AE0F49B29CB903227D49FDFBC184D18G6k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D3B56A4BCAEE396FE79937806AE0F49B2CCA9D3325D49FDFBC184D1867C48EE78F7EAA4ACF3C80G0k0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zamglav1</dc:creator>
  <cp:keywords/>
  <dc:description/>
  <cp:lastModifiedBy>Орготдел</cp:lastModifiedBy>
  <cp:revision>7</cp:revision>
  <cp:lastPrinted>2017-10-18T00:21:00Z</cp:lastPrinted>
  <dcterms:created xsi:type="dcterms:W3CDTF">2016-11-11T05:01:00Z</dcterms:created>
  <dcterms:modified xsi:type="dcterms:W3CDTF">2017-11-01T01:47:00Z</dcterms:modified>
</cp:coreProperties>
</file>