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7" w:rsidRDefault="003E673A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3A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7C052D">
        <w:rPr>
          <w:rFonts w:ascii="Times New Roman" w:hAnsi="Times New Roman" w:cs="Times New Roman"/>
          <w:b/>
          <w:sz w:val="28"/>
          <w:szCs w:val="28"/>
        </w:rPr>
        <w:t>1</w:t>
      </w:r>
      <w:r w:rsidRPr="003E673A">
        <w:rPr>
          <w:rFonts w:ascii="Times New Roman" w:hAnsi="Times New Roman" w:cs="Times New Roman"/>
          <w:b/>
          <w:sz w:val="28"/>
          <w:szCs w:val="28"/>
        </w:rPr>
        <w:t>/201</w:t>
      </w:r>
      <w:r w:rsidR="007C052D">
        <w:rPr>
          <w:rFonts w:ascii="Times New Roman" w:hAnsi="Times New Roman" w:cs="Times New Roman"/>
          <w:b/>
          <w:sz w:val="28"/>
          <w:szCs w:val="28"/>
        </w:rPr>
        <w:t>9</w:t>
      </w:r>
    </w:p>
    <w:p w:rsidR="00A0673C" w:rsidRDefault="00A0673C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3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C052D">
        <w:rPr>
          <w:rFonts w:ascii="Times New Roman" w:hAnsi="Times New Roman" w:cs="Times New Roman"/>
          <w:b/>
          <w:sz w:val="28"/>
          <w:szCs w:val="28"/>
        </w:rPr>
        <w:t>2</w:t>
      </w:r>
      <w:r w:rsidR="0083757F">
        <w:rPr>
          <w:rFonts w:ascii="Times New Roman" w:hAnsi="Times New Roman" w:cs="Times New Roman"/>
          <w:b/>
          <w:sz w:val="28"/>
          <w:szCs w:val="28"/>
        </w:rPr>
        <w:t>4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57F">
        <w:rPr>
          <w:rFonts w:ascii="Times New Roman" w:hAnsi="Times New Roman" w:cs="Times New Roman"/>
          <w:b/>
          <w:sz w:val="28"/>
          <w:szCs w:val="28"/>
        </w:rPr>
        <w:t>0</w:t>
      </w:r>
      <w:r w:rsidR="007C052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C052D">
        <w:rPr>
          <w:rFonts w:ascii="Times New Roman" w:hAnsi="Times New Roman" w:cs="Times New Roman"/>
          <w:b/>
          <w:sz w:val="28"/>
          <w:szCs w:val="28"/>
        </w:rPr>
        <w:t>9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761AD" w:rsidRPr="00A0673C" w:rsidRDefault="00D761AD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45B" w:rsidRPr="00D761AD" w:rsidRDefault="00B2645B" w:rsidP="007C0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AD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7C052D" w:rsidRPr="00F728CE" w:rsidRDefault="007C052D" w:rsidP="007C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728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вопросу предоставления разрешения </w:t>
      </w:r>
      <w:r w:rsidRPr="00F728CE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разрешенного строительства</w:t>
      </w:r>
    </w:p>
    <w:p w:rsidR="00B2645B" w:rsidRDefault="00B2645B" w:rsidP="00875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327" w:rsidRDefault="00341AEC" w:rsidP="0053232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C7C72" w:rsidRPr="00833426">
        <w:rPr>
          <w:rFonts w:ascii="Times New Roman" w:hAnsi="Times New Roman" w:cs="Times New Roman"/>
          <w:sz w:val="28"/>
          <w:szCs w:val="28"/>
        </w:rPr>
        <w:t xml:space="preserve">В целях выявления и учета мнения и интересов жителей </w:t>
      </w:r>
      <w:r w:rsidR="002C7C72" w:rsidRPr="00341AEC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Чегдомын», в</w:t>
      </w:r>
      <w:r w:rsidR="00205871" w:rsidRPr="00341AEC">
        <w:rPr>
          <w:rFonts w:ascii="Times New Roman" w:hAnsi="Times New Roman" w:cs="Times New Roman"/>
          <w:sz w:val="28"/>
          <w:szCs w:val="28"/>
        </w:rPr>
        <w:t xml:space="preserve"> соответствии со статьей 40 Градостроительного кодекса РФ,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«Рабочий поселок Чегдомын»</w:t>
      </w:r>
      <w:r w:rsidR="0065439F" w:rsidRPr="00341AEC">
        <w:rPr>
          <w:rFonts w:ascii="Times New Roman" w:hAnsi="Times New Roman" w:cs="Times New Roman"/>
          <w:sz w:val="28"/>
          <w:szCs w:val="28"/>
        </w:rPr>
        <w:t xml:space="preserve">, </w:t>
      </w:r>
      <w:r w:rsidR="0065439F" w:rsidRPr="00341AEC">
        <w:rPr>
          <w:rFonts w:ascii="Times New Roman" w:eastAsia="MS Mincho" w:hAnsi="Times New Roman" w:cs="Times New Roman"/>
          <w:sz w:val="28"/>
          <w:szCs w:val="28"/>
        </w:rPr>
        <w:t>решением Совета депутатов городского поселения «Рабочий поселок Чегдомын» от 09.02.2010 г. № 44 «Об утверждении Положения</w:t>
      </w:r>
      <w:proofErr w:type="gramEnd"/>
      <w:r w:rsidR="0065439F" w:rsidRPr="00341AEC">
        <w:rPr>
          <w:rFonts w:ascii="Times New Roman" w:eastAsia="MS Mincho" w:hAnsi="Times New Roman" w:cs="Times New Roman"/>
          <w:sz w:val="28"/>
          <w:szCs w:val="28"/>
        </w:rPr>
        <w:t xml:space="preserve"> о публичных слушаниях в городском поселении «Рабочий поселок Чегдомын»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341AEC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b/>
          <w:sz w:val="28"/>
          <w:szCs w:val="28"/>
        </w:rPr>
        <w:t>24 июня 2019 года</w:t>
      </w:r>
      <w:r w:rsidRPr="00833426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 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3426">
        <w:rPr>
          <w:rFonts w:ascii="Times New Roman" w:hAnsi="Times New Roman" w:cs="Times New Roman"/>
          <w:sz w:val="28"/>
          <w:szCs w:val="28"/>
        </w:rPr>
        <w:t xml:space="preserve"> предоставления разрешений на отклонение от предельных параметров разрешенного строительства, реконструкции объектов капитального строительства</w:t>
      </w:r>
      <w:r w:rsidR="00532327"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городского поселения «Рабочий поселок Чегдомын», по адресу: </w:t>
      </w:r>
      <w:proofErr w:type="spellStart"/>
      <w:r w:rsidR="0053232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532327">
        <w:rPr>
          <w:rFonts w:ascii="Times New Roman" w:hAnsi="Times New Roman" w:cs="Times New Roman"/>
          <w:sz w:val="28"/>
          <w:szCs w:val="28"/>
        </w:rPr>
        <w:t xml:space="preserve">. Чегдомын, ул.60 лет Октября,4. </w:t>
      </w:r>
    </w:p>
    <w:p w:rsidR="00080E5C" w:rsidRDefault="00C05661" w:rsidP="00080E5C">
      <w:pPr>
        <w:shd w:val="clear" w:color="auto" w:fill="FFFFFF"/>
        <w:spacing w:after="120" w:line="264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Pr="00786B07">
        <w:rPr>
          <w:rFonts w:ascii="Times New Roman" w:eastAsia="MS Mincho" w:hAnsi="Times New Roman" w:cs="Times New Roman"/>
          <w:sz w:val="28"/>
          <w:szCs w:val="28"/>
        </w:rPr>
        <w:t>2</w:t>
      </w:r>
      <w:r w:rsidR="00786B07" w:rsidRPr="00786B07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BA729A">
        <w:rPr>
          <w:rFonts w:ascii="Times New Roman" w:eastAsia="MS Mincho" w:hAnsi="Times New Roman" w:cs="Times New Roman"/>
          <w:sz w:val="28"/>
          <w:szCs w:val="28"/>
        </w:rPr>
        <w:t>человек</w:t>
      </w:r>
      <w:r w:rsidR="00080E5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80E5C" w:rsidRDefault="00080E5C" w:rsidP="00341AEC">
      <w:pPr>
        <w:shd w:val="clear" w:color="auto" w:fill="FFFFFF"/>
        <w:spacing w:after="120" w:line="26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0670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06709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«Рабочий поселок Чегдомын». </w:t>
      </w:r>
    </w:p>
    <w:p w:rsidR="009C677F" w:rsidRDefault="004C6E93" w:rsidP="009C67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proofErr w:type="gramStart"/>
      <w:r w:rsidRPr="004C6E93">
        <w:rPr>
          <w:rFonts w:ascii="Times New Roman" w:hAnsi="Times New Roman" w:cs="Times New Roman"/>
          <w:sz w:val="28"/>
          <w:szCs w:val="28"/>
        </w:rPr>
        <w:t>Для обсуждения на публичных слушаниях вынесен вопрос о предоставлении</w:t>
      </w:r>
      <w:r>
        <w:t xml:space="preserve"> </w:t>
      </w:r>
      <w:r w:rsidR="009C677F" w:rsidRPr="0034512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</w:t>
      </w:r>
      <w:proofErr w:type="gramEnd"/>
      <w:r w:rsidR="009C677F" w:rsidRPr="00345127">
        <w:rPr>
          <w:rFonts w:ascii="Times New Roman" w:hAnsi="Times New Roman" w:cs="Times New Roman"/>
          <w:sz w:val="28"/>
          <w:szCs w:val="28"/>
        </w:rPr>
        <w:t xml:space="preserve"> разрешенного строительства объекта капитального строительства на земельном участке с кадастровым номером 27:05:0601082:183</w:t>
      </w:r>
      <w:r w:rsidR="009C677F">
        <w:rPr>
          <w:rFonts w:ascii="Times New Roman" w:hAnsi="Times New Roman" w:cs="Times New Roman"/>
          <w:sz w:val="28"/>
          <w:szCs w:val="28"/>
        </w:rPr>
        <w:t>,</w:t>
      </w:r>
      <w:r w:rsidR="009C677F" w:rsidRPr="00345127">
        <w:rPr>
          <w:rFonts w:ascii="Times New Roman" w:hAnsi="Times New Roman" w:cs="Times New Roman"/>
          <w:sz w:val="28"/>
          <w:szCs w:val="28"/>
        </w:rPr>
        <w:t xml:space="preserve"> площадью 1545 кв. м, адрес (описание местоположения): Хабаровский край, р-н </w:t>
      </w:r>
      <w:proofErr w:type="spellStart"/>
      <w:r w:rsidR="009C677F" w:rsidRPr="00345127">
        <w:rPr>
          <w:rFonts w:ascii="Times New Roman" w:hAnsi="Times New Roman" w:cs="Times New Roman"/>
          <w:sz w:val="28"/>
          <w:szCs w:val="28"/>
        </w:rPr>
        <w:t>Верхнебуреинкий</w:t>
      </w:r>
      <w:proofErr w:type="spellEnd"/>
      <w:r w:rsidR="009C677F" w:rsidRPr="00345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677F" w:rsidRPr="0034512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9C677F" w:rsidRPr="00345127">
        <w:rPr>
          <w:rFonts w:ascii="Times New Roman" w:hAnsi="Times New Roman" w:cs="Times New Roman"/>
          <w:sz w:val="28"/>
          <w:szCs w:val="28"/>
        </w:rPr>
        <w:t xml:space="preserve">. Чегдомын, ул. </w:t>
      </w:r>
      <w:proofErr w:type="gramStart"/>
      <w:r w:rsidR="009C677F" w:rsidRPr="0034512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9C677F" w:rsidRPr="00345127">
        <w:rPr>
          <w:rFonts w:ascii="Times New Roman" w:hAnsi="Times New Roman" w:cs="Times New Roman"/>
          <w:sz w:val="28"/>
          <w:szCs w:val="28"/>
        </w:rPr>
        <w:t>, дом 41,</w:t>
      </w:r>
      <w:r w:rsidR="009C677F">
        <w:rPr>
          <w:rFonts w:ascii="Calibri" w:hAnsi="Calibri" w:cs="Calibri"/>
        </w:rPr>
        <w:t xml:space="preserve"> </w:t>
      </w:r>
      <w:r w:rsidR="009C677F" w:rsidRPr="00AE6B05">
        <w:rPr>
          <w:rFonts w:ascii="Times New Roman" w:hAnsi="Times New Roman" w:cs="Times New Roman"/>
          <w:sz w:val="28"/>
          <w:szCs w:val="28"/>
        </w:rPr>
        <w:t xml:space="preserve">в виде уменьшения </w:t>
      </w:r>
      <w:r w:rsidR="009C677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9C677F" w:rsidRPr="00AE6B05">
        <w:rPr>
          <w:rFonts w:ascii="Times New Roman" w:hAnsi="Times New Roman" w:cs="Times New Roman"/>
          <w:sz w:val="28"/>
          <w:szCs w:val="28"/>
        </w:rPr>
        <w:t>отступов от границ земельного участка</w:t>
      </w:r>
      <w:r w:rsidR="009C677F">
        <w:rPr>
          <w:rFonts w:ascii="Times New Roman" w:hAnsi="Times New Roman" w:cs="Times New Roman"/>
          <w:sz w:val="28"/>
          <w:szCs w:val="28"/>
        </w:rPr>
        <w:t xml:space="preserve"> с</w:t>
      </w:r>
      <w:r w:rsidR="009C677F" w:rsidRPr="00AE6B05">
        <w:rPr>
          <w:rFonts w:ascii="Times New Roman" w:hAnsi="Times New Roman" w:cs="Times New Roman"/>
          <w:sz w:val="28"/>
          <w:szCs w:val="28"/>
        </w:rPr>
        <w:t xml:space="preserve"> </w:t>
      </w:r>
      <w:r w:rsidR="009C677F" w:rsidRPr="00473894">
        <w:rPr>
          <w:rFonts w:ascii="Times New Roman" w:hAnsi="Times New Roman" w:cs="Times New Roman"/>
          <w:sz w:val="28"/>
          <w:szCs w:val="28"/>
        </w:rPr>
        <w:t>юго-восточной сторон</w:t>
      </w:r>
      <w:r w:rsidR="009C677F">
        <w:rPr>
          <w:rFonts w:ascii="Times New Roman" w:hAnsi="Times New Roman" w:cs="Times New Roman"/>
          <w:sz w:val="28"/>
          <w:szCs w:val="28"/>
        </w:rPr>
        <w:t>ы (со стороны ул. Центральная) до</w:t>
      </w:r>
      <w:r w:rsidR="009C677F" w:rsidRPr="00473894">
        <w:rPr>
          <w:rFonts w:ascii="Times New Roman" w:hAnsi="Times New Roman" w:cs="Times New Roman"/>
          <w:sz w:val="28"/>
          <w:szCs w:val="28"/>
        </w:rPr>
        <w:t xml:space="preserve"> 1,</w:t>
      </w:r>
      <w:r w:rsidR="009C677F">
        <w:rPr>
          <w:rFonts w:ascii="Times New Roman" w:hAnsi="Times New Roman" w:cs="Times New Roman"/>
          <w:sz w:val="28"/>
          <w:szCs w:val="28"/>
        </w:rPr>
        <w:t xml:space="preserve">7 </w:t>
      </w:r>
      <w:r w:rsidR="009C677F" w:rsidRPr="00473894">
        <w:rPr>
          <w:rFonts w:ascii="Times New Roman" w:hAnsi="Times New Roman" w:cs="Times New Roman"/>
          <w:sz w:val="28"/>
          <w:szCs w:val="28"/>
        </w:rPr>
        <w:t>м</w:t>
      </w:r>
      <w:r w:rsidR="009C677F">
        <w:rPr>
          <w:rFonts w:ascii="Times New Roman" w:hAnsi="Times New Roman" w:cs="Times New Roman"/>
          <w:sz w:val="28"/>
          <w:szCs w:val="28"/>
        </w:rPr>
        <w:t>етра,</w:t>
      </w:r>
      <w:r w:rsidR="009C677F">
        <w:rPr>
          <w:sz w:val="28"/>
          <w:szCs w:val="28"/>
        </w:rPr>
        <w:t xml:space="preserve"> </w:t>
      </w:r>
      <w:r w:rsidR="009C677F">
        <w:rPr>
          <w:rFonts w:ascii="Times New Roman" w:hAnsi="Times New Roman" w:cs="Times New Roman"/>
          <w:sz w:val="28"/>
          <w:szCs w:val="28"/>
        </w:rPr>
        <w:t xml:space="preserve">с юго-западной стороны (со стороны «Феба») </w:t>
      </w:r>
      <w:r w:rsidR="009C677F" w:rsidRPr="00AE6B05">
        <w:rPr>
          <w:rFonts w:ascii="Times New Roman" w:hAnsi="Times New Roman" w:cs="Times New Roman"/>
          <w:sz w:val="28"/>
          <w:szCs w:val="28"/>
        </w:rPr>
        <w:t xml:space="preserve">до </w:t>
      </w:r>
      <w:r w:rsidR="009C677F">
        <w:rPr>
          <w:rFonts w:ascii="Times New Roman" w:hAnsi="Times New Roman" w:cs="Times New Roman"/>
          <w:sz w:val="28"/>
          <w:szCs w:val="28"/>
        </w:rPr>
        <w:t>2</w:t>
      </w:r>
      <w:r w:rsidR="009C677F" w:rsidRPr="00AE6B05">
        <w:rPr>
          <w:rFonts w:ascii="Times New Roman" w:hAnsi="Times New Roman" w:cs="Times New Roman"/>
          <w:sz w:val="28"/>
          <w:szCs w:val="28"/>
        </w:rPr>
        <w:t xml:space="preserve"> метра</w:t>
      </w:r>
      <w:r w:rsidR="009C677F">
        <w:rPr>
          <w:rFonts w:ascii="Times New Roman" w:hAnsi="Times New Roman" w:cs="Times New Roman"/>
          <w:sz w:val="28"/>
          <w:szCs w:val="28"/>
        </w:rPr>
        <w:t>.</w:t>
      </w:r>
    </w:p>
    <w:p w:rsidR="00A213D6" w:rsidRDefault="00A213D6" w:rsidP="00A213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C7">
        <w:rPr>
          <w:rFonts w:ascii="Times New Roman" w:hAnsi="Times New Roman" w:cs="Times New Roman"/>
          <w:sz w:val="28"/>
          <w:szCs w:val="28"/>
        </w:rPr>
        <w:t xml:space="preserve">Гражданам, присутствующим на собрании, для ознакомления и обсуждения в докладе была приведена полная информация по планируемому </w:t>
      </w:r>
      <w:hyperlink r:id="rId5" w:tooltip="Землепользование" w:history="1">
        <w:r w:rsidRPr="00CD25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использованию земельного участка</w:t>
        </w:r>
      </w:hyperlink>
      <w:r w:rsidRPr="00CD25C7">
        <w:rPr>
          <w:rFonts w:ascii="Times New Roman" w:hAnsi="Times New Roman" w:cs="Times New Roman"/>
          <w:sz w:val="28"/>
          <w:szCs w:val="28"/>
        </w:rPr>
        <w:t>.</w:t>
      </w:r>
    </w:p>
    <w:p w:rsidR="004C6E93" w:rsidRPr="00AB5951" w:rsidRDefault="004C6E93" w:rsidP="009C67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51">
        <w:rPr>
          <w:rFonts w:ascii="Times New Roman" w:hAnsi="Times New Roman" w:cs="Times New Roman"/>
          <w:sz w:val="28"/>
          <w:szCs w:val="28"/>
        </w:rPr>
        <w:t>3. В ходе подготовки и проведения публичных слушаний замечаний, возражений и предложений по вопрос</w:t>
      </w:r>
      <w:r w:rsidR="00A9283F" w:rsidRPr="00AB5951">
        <w:rPr>
          <w:rFonts w:ascii="Times New Roman" w:hAnsi="Times New Roman" w:cs="Times New Roman"/>
          <w:sz w:val="28"/>
          <w:szCs w:val="28"/>
        </w:rPr>
        <w:t>у</w:t>
      </w:r>
      <w:r w:rsidRPr="00AB5951">
        <w:rPr>
          <w:rFonts w:ascii="Times New Roman" w:hAnsi="Times New Roman" w:cs="Times New Roman"/>
          <w:sz w:val="28"/>
          <w:szCs w:val="28"/>
        </w:rPr>
        <w:t>, указанн</w:t>
      </w:r>
      <w:r w:rsidR="00A9283F" w:rsidRPr="00AB5951">
        <w:rPr>
          <w:rFonts w:ascii="Times New Roman" w:hAnsi="Times New Roman" w:cs="Times New Roman"/>
          <w:sz w:val="28"/>
          <w:szCs w:val="28"/>
        </w:rPr>
        <w:t>о</w:t>
      </w:r>
      <w:r w:rsidRPr="00AB5951">
        <w:rPr>
          <w:rFonts w:ascii="Times New Roman" w:hAnsi="Times New Roman" w:cs="Times New Roman"/>
          <w:sz w:val="28"/>
          <w:szCs w:val="28"/>
        </w:rPr>
        <w:t>м в пункт</w:t>
      </w:r>
      <w:r w:rsidR="00A9283F" w:rsidRPr="00AB5951">
        <w:rPr>
          <w:rFonts w:ascii="Times New Roman" w:hAnsi="Times New Roman" w:cs="Times New Roman"/>
          <w:sz w:val="28"/>
          <w:szCs w:val="28"/>
        </w:rPr>
        <w:t xml:space="preserve">е 2 </w:t>
      </w:r>
      <w:r w:rsidRPr="00AB5951">
        <w:rPr>
          <w:rFonts w:ascii="Times New Roman" w:hAnsi="Times New Roman" w:cs="Times New Roman"/>
          <w:sz w:val="28"/>
          <w:szCs w:val="28"/>
        </w:rPr>
        <w:t>настоящего заключения, не поступило.</w:t>
      </w:r>
    </w:p>
    <w:p w:rsidR="00BB3167" w:rsidRPr="00BB3167" w:rsidRDefault="00BB3167" w:rsidP="009C677F">
      <w:pPr>
        <w:pStyle w:val="ConsPlusNormal"/>
        <w:widowControl/>
        <w:ind w:firstLine="708"/>
        <w:jc w:val="both"/>
        <w:rPr>
          <w:rFonts w:asciiTheme="minorHAnsi" w:hAnsiTheme="minorHAnsi" w:cs="Times New Roman"/>
          <w:sz w:val="28"/>
          <w:szCs w:val="28"/>
        </w:rPr>
      </w:pPr>
    </w:p>
    <w:p w:rsidR="00CE765C" w:rsidRDefault="00CE765C" w:rsidP="008751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E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публичных слушаний </w:t>
      </w:r>
      <w:r w:rsidR="00BB3167">
        <w:rPr>
          <w:rFonts w:ascii="Times New Roman" w:eastAsia="Calibri" w:hAnsi="Times New Roman" w:cs="Times New Roman"/>
          <w:sz w:val="28"/>
          <w:szCs w:val="28"/>
        </w:rPr>
        <w:t>сделано следующее заключение:</w:t>
      </w:r>
    </w:p>
    <w:p w:rsidR="00833426" w:rsidRPr="002F658D" w:rsidRDefault="00833426" w:rsidP="00D4438E">
      <w:pPr>
        <w:shd w:val="clear" w:color="auto" w:fill="FFFFFF"/>
        <w:spacing w:after="120" w:line="26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Считать состоявшимися публичные слушания по вопросам предоставления разрешений на отклонение от предельных параметров разрешенного строительства, реконструкции объектов капитального строительства. </w:t>
      </w:r>
    </w:p>
    <w:p w:rsidR="009B27CE" w:rsidRDefault="00833426" w:rsidP="007F5F4F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6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2F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публичных слушаний по предоставлению разрешений на отклонение от предельных параметров разрешенного строительства, реконструкции объектов капитального строительства осуществлена в соответствии с Градостроительным кодексом Российской Федерации, Федеральным законом от 06.10.2003 № 131-ФЗ «Об общих принципах организации местного самоуправления в Российской Федерации»,</w:t>
      </w:r>
      <w:r w:rsidRPr="00833426">
        <w:rPr>
          <w:rFonts w:ascii="PT Sans" w:eastAsia="Times New Roman" w:hAnsi="PT Sans" w:cs="Times New Roman"/>
          <w:color w:val="262F38"/>
          <w:sz w:val="18"/>
          <w:szCs w:val="18"/>
          <w:lang w:eastAsia="ru-RU"/>
        </w:rPr>
        <w:t xml:space="preserve"> </w:t>
      </w:r>
      <w:r w:rsidR="009B27CE" w:rsidRPr="00341AEC">
        <w:rPr>
          <w:rFonts w:ascii="Times New Roman" w:eastAsia="MS Mincho" w:hAnsi="Times New Roman" w:cs="Times New Roman"/>
          <w:sz w:val="28"/>
          <w:szCs w:val="28"/>
        </w:rPr>
        <w:t>решением Совета депутатов городского поселения «Рабочий поселок Чегдомын» от 09.02.2010 г. № 44 «Об утверждении Положения о публичных слушаниях в городском</w:t>
      </w:r>
      <w:proofErr w:type="gramEnd"/>
      <w:r w:rsidR="009B27CE" w:rsidRPr="00341AE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9B27CE" w:rsidRPr="00341AEC">
        <w:rPr>
          <w:rFonts w:ascii="Times New Roman" w:eastAsia="MS Mincho" w:hAnsi="Times New Roman" w:cs="Times New Roman"/>
          <w:sz w:val="28"/>
          <w:szCs w:val="28"/>
        </w:rPr>
        <w:t>поселении</w:t>
      </w:r>
      <w:proofErr w:type="gramEnd"/>
      <w:r w:rsidR="009B27CE" w:rsidRPr="00341AEC">
        <w:rPr>
          <w:rFonts w:ascii="Times New Roman" w:eastAsia="MS Mincho" w:hAnsi="Times New Roman" w:cs="Times New Roman"/>
          <w:sz w:val="28"/>
          <w:szCs w:val="28"/>
        </w:rPr>
        <w:t xml:space="preserve"> «Рабочий поселок Чегдомын»</w:t>
      </w:r>
      <w:r w:rsidR="009B27CE">
        <w:rPr>
          <w:rFonts w:ascii="Times New Roman" w:eastAsia="MS Mincho" w:hAnsi="Times New Roman" w:cs="Times New Roman"/>
          <w:sz w:val="28"/>
          <w:szCs w:val="28"/>
        </w:rPr>
        <w:t>.</w:t>
      </w:r>
      <w:r w:rsidR="007F5F4F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833426" w:rsidRDefault="00833426" w:rsidP="007F5F4F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Предоставить разрешение на отклонение от предельных параметров разрешенного строительства, реконструкции объектов капитального строительства: </w:t>
      </w:r>
    </w:p>
    <w:p w:rsidR="007F5F4F" w:rsidRDefault="007F5F4F" w:rsidP="007F5F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127">
        <w:rPr>
          <w:rFonts w:ascii="Times New Roman" w:hAnsi="Times New Roman" w:cs="Times New Roman"/>
          <w:sz w:val="28"/>
          <w:szCs w:val="28"/>
        </w:rPr>
        <w:t>Незнаемовой</w:t>
      </w:r>
      <w:proofErr w:type="spellEnd"/>
      <w:r w:rsidRPr="00345127">
        <w:rPr>
          <w:rFonts w:ascii="Times New Roman" w:hAnsi="Times New Roman" w:cs="Times New Roman"/>
          <w:sz w:val="28"/>
          <w:szCs w:val="28"/>
        </w:rPr>
        <w:t xml:space="preserve"> Натальи Дмитриевны разрешения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(реконструкции) </w:t>
      </w:r>
      <w:r w:rsidRPr="00345127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 с кадастровым номером 27:05:0601082:183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127">
        <w:rPr>
          <w:rFonts w:ascii="Times New Roman" w:hAnsi="Times New Roman" w:cs="Times New Roman"/>
          <w:sz w:val="28"/>
          <w:szCs w:val="28"/>
        </w:rPr>
        <w:t xml:space="preserve"> площадью 1545 кв. м, адрес (описание местоположения): Хабаровский край, р-н </w:t>
      </w:r>
      <w:proofErr w:type="spellStart"/>
      <w:r w:rsidRPr="00345127">
        <w:rPr>
          <w:rFonts w:ascii="Times New Roman" w:hAnsi="Times New Roman" w:cs="Times New Roman"/>
          <w:sz w:val="28"/>
          <w:szCs w:val="28"/>
        </w:rPr>
        <w:t>Верхнебуреинкий</w:t>
      </w:r>
      <w:proofErr w:type="spellEnd"/>
      <w:r w:rsidRPr="00345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12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345127">
        <w:rPr>
          <w:rFonts w:ascii="Times New Roman" w:hAnsi="Times New Roman" w:cs="Times New Roman"/>
          <w:sz w:val="28"/>
          <w:szCs w:val="28"/>
        </w:rPr>
        <w:t xml:space="preserve">. Чегдомын, ул. </w:t>
      </w:r>
      <w:proofErr w:type="gramStart"/>
      <w:r w:rsidRPr="0034512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45127">
        <w:rPr>
          <w:rFonts w:ascii="Times New Roman" w:hAnsi="Times New Roman" w:cs="Times New Roman"/>
          <w:sz w:val="28"/>
          <w:szCs w:val="28"/>
        </w:rPr>
        <w:t>, дом 41,</w:t>
      </w:r>
      <w:r>
        <w:rPr>
          <w:rFonts w:ascii="Calibri" w:hAnsi="Calibri" w:cs="Calibri"/>
        </w:rPr>
        <w:t xml:space="preserve"> </w:t>
      </w:r>
      <w:r w:rsidRPr="00AE6B05">
        <w:rPr>
          <w:rFonts w:ascii="Times New Roman" w:hAnsi="Times New Roman" w:cs="Times New Roman"/>
          <w:sz w:val="28"/>
          <w:szCs w:val="28"/>
        </w:rPr>
        <w:t xml:space="preserve">в виде уменьшения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AE6B05">
        <w:rPr>
          <w:rFonts w:ascii="Times New Roman" w:hAnsi="Times New Roman" w:cs="Times New Roman"/>
          <w:sz w:val="28"/>
          <w:szCs w:val="28"/>
        </w:rPr>
        <w:t>отступов от 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E6B05">
        <w:rPr>
          <w:rFonts w:ascii="Times New Roman" w:hAnsi="Times New Roman" w:cs="Times New Roman"/>
          <w:sz w:val="28"/>
          <w:szCs w:val="28"/>
        </w:rPr>
        <w:t xml:space="preserve"> </w:t>
      </w:r>
      <w:r w:rsidRPr="00473894">
        <w:rPr>
          <w:rFonts w:ascii="Times New Roman" w:hAnsi="Times New Roman" w:cs="Times New Roman"/>
          <w:sz w:val="28"/>
          <w:szCs w:val="28"/>
        </w:rPr>
        <w:t>юго-восточной сторон</w:t>
      </w:r>
      <w:r>
        <w:rPr>
          <w:rFonts w:ascii="Times New Roman" w:hAnsi="Times New Roman" w:cs="Times New Roman"/>
          <w:sz w:val="28"/>
          <w:szCs w:val="28"/>
        </w:rPr>
        <w:t>ы (со стороны ул. Центральная) до</w:t>
      </w:r>
      <w:r w:rsidRPr="00473894">
        <w:rPr>
          <w:rFonts w:ascii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738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юго-западной стороны (со стороны «Феба») </w:t>
      </w:r>
      <w:r w:rsidRPr="00AE6B0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6B05">
        <w:rPr>
          <w:rFonts w:ascii="Times New Roman" w:hAnsi="Times New Roman" w:cs="Times New Roman"/>
          <w:sz w:val="28"/>
          <w:szCs w:val="28"/>
        </w:rPr>
        <w:t xml:space="preserve"> метра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F4F" w:rsidRPr="007F5F4F" w:rsidRDefault="007F5F4F" w:rsidP="007F5F4F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D31" w:rsidRDefault="00C20D31" w:rsidP="00C20D31">
      <w:pPr>
        <w:autoSpaceDE w:val="0"/>
        <w:autoSpaceDN w:val="0"/>
        <w:adjustRightInd w:val="0"/>
        <w:spacing w:after="0" w:line="240" w:lineRule="auto"/>
        <w:jc w:val="both"/>
        <w:rPr>
          <w:rFonts w:ascii="PT Sans" w:eastAsia="Times New Roman" w:hAnsi="PT Sans" w:cs="Times New Roman"/>
          <w:color w:val="262F38"/>
          <w:sz w:val="18"/>
          <w:szCs w:val="18"/>
          <w:lang w:eastAsia="ru-RU"/>
        </w:rPr>
      </w:pPr>
    </w:p>
    <w:p w:rsidR="00C20D31" w:rsidRDefault="00C20D31" w:rsidP="00C2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Н.В.</w:t>
      </w:r>
    </w:p>
    <w:p w:rsidR="00C20D31" w:rsidRDefault="00C20D31" w:rsidP="00C2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33426" w:rsidRPr="00833426" w:rsidRDefault="00C20D31" w:rsidP="00C20D31">
      <w:pPr>
        <w:shd w:val="clear" w:color="auto" w:fill="FFFFFF"/>
        <w:spacing w:after="120" w:line="264" w:lineRule="atLeast"/>
        <w:rPr>
          <w:rFonts w:ascii="PT Sans" w:eastAsia="Times New Roman" w:hAnsi="PT Sans" w:cs="Times New Roman"/>
          <w:color w:val="262F38"/>
          <w:sz w:val="18"/>
          <w:szCs w:val="1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</w:rPr>
        <w:t>Секретарь Комиссии: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Р.В.</w:t>
      </w:r>
    </w:p>
    <w:sectPr w:rsidR="00833426" w:rsidRPr="00833426" w:rsidSect="007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3A"/>
    <w:rsid w:val="00020C67"/>
    <w:rsid w:val="00041143"/>
    <w:rsid w:val="00051CC9"/>
    <w:rsid w:val="00051D8F"/>
    <w:rsid w:val="00053EA9"/>
    <w:rsid w:val="00080E5C"/>
    <w:rsid w:val="00086272"/>
    <w:rsid w:val="000B06EA"/>
    <w:rsid w:val="00100822"/>
    <w:rsid w:val="00112421"/>
    <w:rsid w:val="0013203C"/>
    <w:rsid w:val="00151D78"/>
    <w:rsid w:val="00153F5A"/>
    <w:rsid w:val="00171608"/>
    <w:rsid w:val="00183C0F"/>
    <w:rsid w:val="001852E9"/>
    <w:rsid w:val="001856D8"/>
    <w:rsid w:val="001A7F85"/>
    <w:rsid w:val="001C4C33"/>
    <w:rsid w:val="001E7991"/>
    <w:rsid w:val="00205871"/>
    <w:rsid w:val="0020654C"/>
    <w:rsid w:val="00213C31"/>
    <w:rsid w:val="002205AC"/>
    <w:rsid w:val="002A5BE5"/>
    <w:rsid w:val="002B5AA4"/>
    <w:rsid w:val="002C7C72"/>
    <w:rsid w:val="002F658D"/>
    <w:rsid w:val="00301C94"/>
    <w:rsid w:val="00341AEC"/>
    <w:rsid w:val="00347A6C"/>
    <w:rsid w:val="003A62B6"/>
    <w:rsid w:val="003C2602"/>
    <w:rsid w:val="003C617B"/>
    <w:rsid w:val="003C7780"/>
    <w:rsid w:val="003E1BB2"/>
    <w:rsid w:val="003E673A"/>
    <w:rsid w:val="004006EF"/>
    <w:rsid w:val="00440203"/>
    <w:rsid w:val="00476BCF"/>
    <w:rsid w:val="004808C0"/>
    <w:rsid w:val="004A53D6"/>
    <w:rsid w:val="004B529A"/>
    <w:rsid w:val="004C6E93"/>
    <w:rsid w:val="004D0FB9"/>
    <w:rsid w:val="004D3858"/>
    <w:rsid w:val="004D38A0"/>
    <w:rsid w:val="004D730A"/>
    <w:rsid w:val="00532327"/>
    <w:rsid w:val="00550CB9"/>
    <w:rsid w:val="00562BF4"/>
    <w:rsid w:val="005A1B4D"/>
    <w:rsid w:val="006270D6"/>
    <w:rsid w:val="0065439F"/>
    <w:rsid w:val="006574DF"/>
    <w:rsid w:val="00672561"/>
    <w:rsid w:val="00682D92"/>
    <w:rsid w:val="006E2B44"/>
    <w:rsid w:val="006F2203"/>
    <w:rsid w:val="0071795A"/>
    <w:rsid w:val="007334E2"/>
    <w:rsid w:val="0074577D"/>
    <w:rsid w:val="00776B78"/>
    <w:rsid w:val="00786B07"/>
    <w:rsid w:val="007A57AB"/>
    <w:rsid w:val="007C052D"/>
    <w:rsid w:val="007F35C1"/>
    <w:rsid w:val="007F5F4F"/>
    <w:rsid w:val="00813DC7"/>
    <w:rsid w:val="00833426"/>
    <w:rsid w:val="0083757F"/>
    <w:rsid w:val="00850684"/>
    <w:rsid w:val="00870CC7"/>
    <w:rsid w:val="008751B4"/>
    <w:rsid w:val="008835E1"/>
    <w:rsid w:val="008C6306"/>
    <w:rsid w:val="008D5D27"/>
    <w:rsid w:val="00923E0D"/>
    <w:rsid w:val="0093631D"/>
    <w:rsid w:val="00952744"/>
    <w:rsid w:val="00976CE2"/>
    <w:rsid w:val="00982FC7"/>
    <w:rsid w:val="009B0D4A"/>
    <w:rsid w:val="009B27CE"/>
    <w:rsid w:val="009B4885"/>
    <w:rsid w:val="009B4D10"/>
    <w:rsid w:val="009C606B"/>
    <w:rsid w:val="009C677F"/>
    <w:rsid w:val="009E4065"/>
    <w:rsid w:val="00A0673C"/>
    <w:rsid w:val="00A213D6"/>
    <w:rsid w:val="00A31C8B"/>
    <w:rsid w:val="00A32863"/>
    <w:rsid w:val="00A56FF0"/>
    <w:rsid w:val="00A9283F"/>
    <w:rsid w:val="00AB5951"/>
    <w:rsid w:val="00AC78B1"/>
    <w:rsid w:val="00AC7F7D"/>
    <w:rsid w:val="00AF4F37"/>
    <w:rsid w:val="00B24970"/>
    <w:rsid w:val="00B2645B"/>
    <w:rsid w:val="00B556D9"/>
    <w:rsid w:val="00B6624C"/>
    <w:rsid w:val="00B675C2"/>
    <w:rsid w:val="00B8241A"/>
    <w:rsid w:val="00B86D7C"/>
    <w:rsid w:val="00B92ADC"/>
    <w:rsid w:val="00BB3167"/>
    <w:rsid w:val="00BC2547"/>
    <w:rsid w:val="00C05661"/>
    <w:rsid w:val="00C20D31"/>
    <w:rsid w:val="00C345F4"/>
    <w:rsid w:val="00C514EC"/>
    <w:rsid w:val="00C679FE"/>
    <w:rsid w:val="00C873F3"/>
    <w:rsid w:val="00C9000B"/>
    <w:rsid w:val="00CD0607"/>
    <w:rsid w:val="00CD25C7"/>
    <w:rsid w:val="00CE765C"/>
    <w:rsid w:val="00CF5223"/>
    <w:rsid w:val="00D06F17"/>
    <w:rsid w:val="00D30DBB"/>
    <w:rsid w:val="00D40FCE"/>
    <w:rsid w:val="00D4438E"/>
    <w:rsid w:val="00D73B54"/>
    <w:rsid w:val="00D761AD"/>
    <w:rsid w:val="00DE3122"/>
    <w:rsid w:val="00DE3C02"/>
    <w:rsid w:val="00E2594E"/>
    <w:rsid w:val="00E41374"/>
    <w:rsid w:val="00E55844"/>
    <w:rsid w:val="00E812EF"/>
    <w:rsid w:val="00E87537"/>
    <w:rsid w:val="00EA5AD1"/>
    <w:rsid w:val="00EC081B"/>
    <w:rsid w:val="00EC1F04"/>
    <w:rsid w:val="00F075D8"/>
    <w:rsid w:val="00F10CC6"/>
    <w:rsid w:val="00F602A1"/>
    <w:rsid w:val="00F63938"/>
    <w:rsid w:val="00F75E8C"/>
    <w:rsid w:val="00FB5691"/>
    <w:rsid w:val="00FD76C8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426"/>
    <w:rPr>
      <w:strike w:val="0"/>
      <w:dstrike w:val="0"/>
      <w:color w:val="5E7EA0"/>
      <w:u w:val="none"/>
      <w:effect w:val="none"/>
    </w:rPr>
  </w:style>
  <w:style w:type="character" w:styleId="a5">
    <w:name w:val="Strong"/>
    <w:basedOn w:val="a0"/>
    <w:uiPriority w:val="22"/>
    <w:qFormat/>
    <w:rsid w:val="00833426"/>
    <w:rPr>
      <w:b/>
      <w:bCs/>
    </w:rPr>
  </w:style>
  <w:style w:type="paragraph" w:styleId="a6">
    <w:name w:val="List Paragraph"/>
    <w:basedOn w:val="a"/>
    <w:uiPriority w:val="34"/>
    <w:qFormat/>
    <w:rsid w:val="0018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072">
          <w:marLeft w:val="0"/>
          <w:marRight w:val="0"/>
          <w:marTop w:val="0"/>
          <w:marBottom w:val="7176"/>
          <w:divBdr>
            <w:top w:val="single" w:sz="18" w:space="20" w:color="FFEE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080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9590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9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399">
          <w:marLeft w:val="0"/>
          <w:marRight w:val="0"/>
          <w:marTop w:val="0"/>
          <w:marBottom w:val="0"/>
          <w:divBdr>
            <w:top w:val="single" w:sz="18" w:space="0" w:color="82B0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zemlepolmz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BA1C-8990-43E2-A509-B3268232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40</cp:revision>
  <cp:lastPrinted>2019-06-24T23:30:00Z</cp:lastPrinted>
  <dcterms:created xsi:type="dcterms:W3CDTF">2017-12-27T23:09:00Z</dcterms:created>
  <dcterms:modified xsi:type="dcterms:W3CDTF">2019-06-24T23:35:00Z</dcterms:modified>
</cp:coreProperties>
</file>